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宝鸡宝钛金属制品有限公司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胶合板采购公告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（采购编号：JSZP2023001）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采购项目所在地区：陕西省宝鸡市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一、采购内容和范围：胶合板采购。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二、采购项目规模及概况：采购一批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胶合板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满足使用。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三、资金来源信息：自筹资金。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四、监督部门名称：宝钛集团有限公司纪委办综合室。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五、项目名称：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胶合板询比价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六、项目内容：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胶合板，1220*2440*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胶合板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1220*2440*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胶合板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1220*2440*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胶合板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0*2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0*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12mm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按需求多批次采购；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胶合板要求：1、板材为整芯双面板。2、厚度尺寸公差在+0.56㎜、-0.76㎜之间。长度、宽度尺寸公差在±2.5mm。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需提供样品1块（能看到双面板状态及中间切合面，尺寸要求在400*400*12mm）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总计划采购金额：188万元。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送货要求：需供应商每次接到要货通知后2个工作日内送货到现场。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七、供应商的资格能力要求：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1.供应商为中华人民共和国境内注册的法人或其他组织，具有有效的企业法人营业执照，具有独立签订合同的权利和良好履行合同能力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2.供应商具有良好的银行资信和商业信誉，没有处于被责令停业，财产被接管、冻结，破产状态；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3.供应商不得在“信用中国”网站被列为失信被执行人（https://www.creditchina.gov.cn/xinyongfuwu/shixinbeizhixingrenchaxun/），提供查询截图；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4.供应商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为生产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厂家；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5.单位负责人为同一人或者存在控股、管理关系的不同单位，不得同时参加本项目；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6.需提供有关鉴定材料；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.本项目不允许联合体响应。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八、公告内容：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84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报名时间：自采购公告发布之日起到2023年5月1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7日17时00分00秒。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九、报名方式：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hanging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（1）报名确认信息（以下信息以电子邮件发送）：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A.参加采购项目名称、项目编号、公司名称、联系人及方式请标注在邮件首页；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B.公司简介、营业执照及业绩合同（电子版）以附件形式发送。（不接受超大附件）。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（2）未尽事宜联系宝鸡宝钛金属制品有限公司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（3）洽谈联系人：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    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8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（4）报名联系人：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李涛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    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    话：0917-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0917-3360175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1400" w:firstLineChars="5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电子邮箱：litao292@163.com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MzVlNGRmMTIwZTUxNTJmNzdmYTYzMzhmYzFhOWYifQ=="/>
  </w:docVars>
  <w:rsids>
    <w:rsidRoot w:val="00000000"/>
    <w:rsid w:val="2DE41D0A"/>
    <w:rsid w:val="39B362BE"/>
    <w:rsid w:val="3CA604E7"/>
    <w:rsid w:val="4DE27393"/>
    <w:rsid w:val="52821448"/>
    <w:rsid w:val="56C13E90"/>
    <w:rsid w:val="72DB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744</Words>
  <Characters>966</Characters>
  <Lines>0</Lines>
  <Paragraphs>0</Paragraphs>
  <TotalTime>4</TotalTime>
  <ScaleCrop>false</ScaleCrop>
  <LinksUpToDate>false</LinksUpToDate>
  <CharactersWithSpaces>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2023-05-11T06:59:00Z</dcterms:created>
  <dc:creator>Administrator</dc:creator>
  <cp:lastModifiedBy>李涛</cp:lastModifiedBy>
  <dcterms:modified xsi:type="dcterms:W3CDTF">2023-05-16T00:28:27Z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F27E12802F3342F9BA21F7561C90EE64_12</vt:lpwstr>
  </property>
</Properties>
</file>